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ED" w:rsidRPr="008E4082" w:rsidRDefault="003F73ED" w:rsidP="003F73ED">
      <w:pPr>
        <w:pStyle w:val="Duidelijkcitaat"/>
        <w:rPr>
          <w:rFonts w:asciiTheme="minorHAnsi" w:hAnsiTheme="minorHAnsi"/>
        </w:rPr>
      </w:pPr>
      <w:r w:rsidRPr="008E4082">
        <w:rPr>
          <w:rFonts w:asciiTheme="minorHAnsi" w:hAnsiTheme="minorHAnsi"/>
        </w:rPr>
        <w:t xml:space="preserve">Verhaallijn </w:t>
      </w:r>
      <w:r>
        <w:rPr>
          <w:rFonts w:asciiTheme="minorHAnsi" w:hAnsiTheme="minorHAnsi"/>
        </w:rPr>
        <w:t>thema 5</w:t>
      </w:r>
    </w:p>
    <w:p w:rsidR="003F73ED" w:rsidRDefault="003F73ED" w:rsidP="003F73ED">
      <w:pPr>
        <w:rPr>
          <w:rFonts w:cs="Tahoma"/>
          <w:b/>
          <w:i/>
        </w:rPr>
      </w:pPr>
      <w:r>
        <w:rPr>
          <w:rFonts w:cs="Tahoma"/>
          <w:b/>
          <w:i/>
        </w:rPr>
        <w:t>Materiaal:</w:t>
      </w:r>
    </w:p>
    <w:p w:rsidR="003F73ED" w:rsidRPr="00A64237" w:rsidRDefault="003F73ED" w:rsidP="003F73ED">
      <w:pPr>
        <w:rPr>
          <w:rFonts w:cs="Tahoma"/>
        </w:rPr>
      </w:pPr>
      <w:r w:rsidRPr="00A64237">
        <w:rPr>
          <w:rFonts w:cs="Tahoma"/>
        </w:rPr>
        <w:t>- PowerPoint</w:t>
      </w:r>
    </w:p>
    <w:p w:rsidR="003F73ED" w:rsidRPr="00A64237" w:rsidRDefault="003F73ED" w:rsidP="003F73ED">
      <w:pPr>
        <w:rPr>
          <w:rFonts w:cs="Tahoma"/>
        </w:rPr>
      </w:pPr>
      <w:r w:rsidRPr="00A64237">
        <w:rPr>
          <w:rFonts w:cs="Tahoma"/>
        </w:rPr>
        <w:t>- Computer</w:t>
      </w:r>
    </w:p>
    <w:p w:rsidR="003F73ED" w:rsidRPr="008E4082" w:rsidRDefault="003F73ED" w:rsidP="003F73ED">
      <w:pPr>
        <w:rPr>
          <w:rFonts w:cs="Tahoma"/>
          <w:b/>
          <w:i/>
        </w:rPr>
      </w:pPr>
      <w:r w:rsidRPr="008E4082">
        <w:rPr>
          <w:rFonts w:cs="Tahoma"/>
          <w:b/>
          <w:i/>
        </w:rPr>
        <w:t>Werkvorm:</w:t>
      </w:r>
    </w:p>
    <w:p w:rsidR="003F73ED" w:rsidRPr="00A64237" w:rsidRDefault="003F73ED" w:rsidP="003F73ED">
      <w:pPr>
        <w:rPr>
          <w:rFonts w:cs="Tahoma"/>
        </w:rPr>
      </w:pPr>
      <w:r w:rsidRPr="008E4082">
        <w:rPr>
          <w:rFonts w:cs="Tahoma"/>
        </w:rPr>
        <w:t>Deze activiteit is in groep</w:t>
      </w:r>
      <w:r>
        <w:rPr>
          <w:rFonts w:cs="Tahoma"/>
        </w:rPr>
        <w:t xml:space="preserve"> en heeft nood aan begeleiding.</w:t>
      </w:r>
    </w:p>
    <w:p w:rsidR="003F73ED" w:rsidRPr="003C01FB" w:rsidRDefault="003F73ED" w:rsidP="003F73ED">
      <w:pPr>
        <w:rPr>
          <w:rFonts w:cs="Tahoma"/>
          <w:b/>
          <w:i/>
        </w:rPr>
      </w:pPr>
      <w:r w:rsidRPr="003C01FB">
        <w:rPr>
          <w:rFonts w:cs="Tahoma"/>
          <w:b/>
          <w:i/>
        </w:rPr>
        <w:t>Organisatie:</w:t>
      </w:r>
    </w:p>
    <w:p w:rsidR="003F73ED" w:rsidRDefault="003F73ED" w:rsidP="003F73ED">
      <w:pPr>
        <w:rPr>
          <w:rFonts w:cs="Tahoma"/>
        </w:rPr>
      </w:pPr>
      <w:r>
        <w:rPr>
          <w:rFonts w:cs="Tahoma"/>
        </w:rPr>
        <w:t>De leerlingen zitten in een halve kring rond het beeldscherm. De begeleider duidt de leerling aan die antwoord op de vraag of die klikt in de PowerPoint. Waar nodig, stelt de begeleider extra richtvragen.</w:t>
      </w:r>
    </w:p>
    <w:p w:rsidR="003F73ED" w:rsidRPr="004001AB" w:rsidRDefault="003F73ED" w:rsidP="003F73ED">
      <w:pPr>
        <w:rPr>
          <w:b/>
        </w:rPr>
      </w:pPr>
      <w:r>
        <w:rPr>
          <w:b/>
        </w:rPr>
        <w:t>Verloop:</w:t>
      </w:r>
    </w:p>
    <w:p w:rsidR="003F73ED" w:rsidRPr="009D2246" w:rsidRDefault="003F73ED" w:rsidP="003F73ED">
      <w:r w:rsidRPr="009D2246">
        <w:t>De familie van Lukas zit nog steeds aan tafel. Ze hebben net allemaal hun dessert op en Melissa, mama en oma zitten gezellig te praten. Lukas valt op dat hoewel ze alle drie meisjes zijn, ze er toch alle drie verschillend uit zien. Lukas vraagt waarom oma rimpels heeft. Oma antwoordt dat ze ouder is dan mama. Lukas begrijpt niet goed wat ouder betekent en vraagt of hij ouder is dan oma. Oma zegt dat hij niet ouder is dan oma. Hij is jonger dan oma omdat hij 9 jaar is en oma 65. Zus is ook jonger dan oma.</w:t>
      </w:r>
    </w:p>
    <w:p w:rsidR="003F73ED" w:rsidRPr="009D2246" w:rsidRDefault="003F73ED" w:rsidP="003F73ED">
      <w:r w:rsidRPr="009D2246">
        <w:t xml:space="preserve">Hoeveel jaar je bent, heeft dus invloed op het ouder of jonger zijn dan iemand anders. </w:t>
      </w:r>
    </w:p>
    <w:p w:rsidR="003F73ED" w:rsidRPr="009D2246" w:rsidRDefault="003F73ED" w:rsidP="003F73ED">
      <w:r w:rsidRPr="009D2246">
        <w:t xml:space="preserve">Lukas vindt het zo leuk te weten indien iemand ouder of jonger is dan hem. Oma zegt: om te weten te komen indien iemand ouder of jonger is moet je vragen: ‘hoe oud ben je?’ of ‘hoeveel </w:t>
      </w:r>
      <w:r>
        <w:t>jaar</w:t>
      </w:r>
      <w:r w:rsidRPr="009D2246">
        <w:t xml:space="preserve"> ben je?’. Hij vraagt zijn kleinere broer hoe oud hij is. Zijn jongere broer zegt dat hij 5 jaar is. Ik ben 9 jaar en Lars is 5 jaar dus ik ben ouder en Lars is jonger. Met andere woo</w:t>
      </w:r>
      <w:r>
        <w:t>rden: als Lars jonger is dan ik</w:t>
      </w:r>
      <w:r w:rsidRPr="009D2246">
        <w:t>, dan ben ik ouder. Lukas zegt dat hij ouder is dan zijn kleinere broer. Dat klopt, zegt oma. Hij zegt ook dan hij jonger is dan Melissa en papa. Dat klopt, zegt oma. Ik ben dus jonger dan mama, ook jonger dan oma maar ouder dan Lars.</w:t>
      </w:r>
    </w:p>
    <w:p w:rsidR="003F73ED" w:rsidRPr="008E4082" w:rsidRDefault="003F73ED" w:rsidP="003F73ED">
      <w:pPr>
        <w:pStyle w:val="Duidelijkcitaat"/>
        <w:rPr>
          <w:rFonts w:asciiTheme="minorHAnsi" w:hAnsiTheme="minorHAnsi" w:cs="Tahoma"/>
        </w:rPr>
      </w:pPr>
      <w:r>
        <w:rPr>
          <w:rFonts w:asciiTheme="minorHAnsi" w:hAnsiTheme="minorHAnsi" w:cs="Tahoma"/>
        </w:rPr>
        <w:t>Begrippenlijst</w:t>
      </w:r>
    </w:p>
    <w:p w:rsidR="003F73ED" w:rsidRPr="00B20C45" w:rsidRDefault="003F73ED" w:rsidP="003F73ED">
      <w:pPr>
        <w:pStyle w:val="Lijstalinea"/>
        <w:numPr>
          <w:ilvl w:val="0"/>
          <w:numId w:val="2"/>
        </w:numPr>
        <w:rPr>
          <w:szCs w:val="26"/>
        </w:rPr>
      </w:pPr>
      <w:r w:rsidRPr="00B20C45">
        <w:rPr>
          <w:szCs w:val="26"/>
        </w:rPr>
        <w:t>Ouder</w:t>
      </w:r>
    </w:p>
    <w:p w:rsidR="003F73ED" w:rsidRPr="00B20C45" w:rsidRDefault="003F73ED" w:rsidP="003F73ED">
      <w:pPr>
        <w:pStyle w:val="Lijstalinea"/>
        <w:numPr>
          <w:ilvl w:val="0"/>
          <w:numId w:val="2"/>
        </w:numPr>
        <w:rPr>
          <w:szCs w:val="26"/>
        </w:rPr>
      </w:pPr>
      <w:r w:rsidRPr="00B20C45">
        <w:rPr>
          <w:szCs w:val="26"/>
        </w:rPr>
        <w:t>Jonger</w:t>
      </w:r>
    </w:p>
    <w:p w:rsidR="003F73ED" w:rsidRPr="00B20C45" w:rsidRDefault="003F73ED" w:rsidP="003F73ED">
      <w:pPr>
        <w:pStyle w:val="Lijstalinea"/>
        <w:numPr>
          <w:ilvl w:val="0"/>
          <w:numId w:val="2"/>
        </w:numPr>
        <w:rPr>
          <w:szCs w:val="26"/>
        </w:rPr>
      </w:pPr>
      <w:r w:rsidRPr="00B20C45">
        <w:rPr>
          <w:szCs w:val="26"/>
        </w:rPr>
        <w:t>Maar</w:t>
      </w:r>
    </w:p>
    <w:p w:rsidR="003F73ED" w:rsidRPr="00B20C45" w:rsidRDefault="003F73ED" w:rsidP="003F73ED">
      <w:pPr>
        <w:pStyle w:val="Lijstalinea"/>
        <w:numPr>
          <w:ilvl w:val="0"/>
          <w:numId w:val="2"/>
        </w:numPr>
        <w:rPr>
          <w:szCs w:val="26"/>
        </w:rPr>
      </w:pPr>
      <w:r w:rsidRPr="00B20C45">
        <w:rPr>
          <w:szCs w:val="26"/>
        </w:rPr>
        <w:t>Ook</w:t>
      </w:r>
    </w:p>
    <w:p w:rsidR="003F73ED" w:rsidRPr="00B20C45" w:rsidRDefault="003F73ED" w:rsidP="003F73ED">
      <w:pPr>
        <w:pStyle w:val="Lijstalinea"/>
        <w:numPr>
          <w:ilvl w:val="0"/>
          <w:numId w:val="2"/>
        </w:numPr>
        <w:rPr>
          <w:szCs w:val="26"/>
        </w:rPr>
      </w:pPr>
      <w:r w:rsidRPr="00B20C45">
        <w:rPr>
          <w:szCs w:val="26"/>
        </w:rPr>
        <w:t>Dus</w:t>
      </w:r>
    </w:p>
    <w:p w:rsidR="003F73ED" w:rsidRPr="00B20C45" w:rsidRDefault="003F73ED" w:rsidP="003F73ED">
      <w:pPr>
        <w:pStyle w:val="Lijstalinea"/>
        <w:numPr>
          <w:ilvl w:val="0"/>
          <w:numId w:val="2"/>
        </w:numPr>
        <w:rPr>
          <w:szCs w:val="26"/>
        </w:rPr>
      </w:pPr>
      <w:r w:rsidRPr="00B20C45">
        <w:rPr>
          <w:szCs w:val="26"/>
        </w:rPr>
        <w:t>Als</w:t>
      </w:r>
    </w:p>
    <w:p w:rsidR="003F73ED" w:rsidRPr="00B20C45" w:rsidRDefault="003F73ED" w:rsidP="003F73ED">
      <w:pPr>
        <w:rPr>
          <w:szCs w:val="26"/>
        </w:rPr>
      </w:pPr>
      <w:r w:rsidRPr="00B20C45">
        <w:rPr>
          <w:szCs w:val="26"/>
        </w:rPr>
        <w:t xml:space="preserve">Vraagwoord: </w:t>
      </w:r>
    </w:p>
    <w:p w:rsidR="003F73ED" w:rsidRPr="00B20C45" w:rsidRDefault="003F73ED" w:rsidP="003F73ED">
      <w:pPr>
        <w:pStyle w:val="Lijstalinea"/>
        <w:numPr>
          <w:ilvl w:val="0"/>
          <w:numId w:val="2"/>
        </w:numPr>
        <w:rPr>
          <w:i/>
        </w:rPr>
      </w:pPr>
      <w:r w:rsidRPr="00B20C45">
        <w:rPr>
          <w:szCs w:val="26"/>
        </w:rPr>
        <w:lastRenderedPageBreak/>
        <w:t>Hoe?</w:t>
      </w:r>
      <w:r w:rsidRPr="00B20C45">
        <w:rPr>
          <w:i/>
        </w:rPr>
        <w:br w:type="page"/>
      </w:r>
    </w:p>
    <w:p w:rsidR="003F73ED" w:rsidRPr="008E4082" w:rsidRDefault="003F73ED" w:rsidP="003F73ED">
      <w:pPr>
        <w:pStyle w:val="Duidelijkcitaat"/>
        <w:rPr>
          <w:rFonts w:asciiTheme="minorHAnsi" w:hAnsiTheme="minorHAnsi"/>
        </w:rPr>
      </w:pPr>
      <w:r w:rsidRPr="008E4082">
        <w:rPr>
          <w:rFonts w:asciiTheme="minorHAnsi" w:hAnsiTheme="minorHAnsi"/>
        </w:rPr>
        <w:lastRenderedPageBreak/>
        <w:t>Activiteit 1:</w:t>
      </w:r>
      <w:r>
        <w:rPr>
          <w:rFonts w:asciiTheme="minorHAnsi" w:hAnsiTheme="minorHAnsi"/>
        </w:rPr>
        <w:t xml:space="preserve"> ‘Ik ben de oudste!’</w:t>
      </w:r>
    </w:p>
    <w:p w:rsidR="003F73ED" w:rsidRPr="006F4239" w:rsidRDefault="003F73ED" w:rsidP="003F73ED">
      <w:pPr>
        <w:rPr>
          <w:b/>
          <w:i/>
        </w:rPr>
      </w:pPr>
      <w:r>
        <w:rPr>
          <w:b/>
          <w:i/>
        </w:rPr>
        <w:t>Werkvorm en organisatie:</w:t>
      </w:r>
    </w:p>
    <w:p w:rsidR="003F73ED" w:rsidRDefault="003F73ED" w:rsidP="003F73ED">
      <w:r w:rsidRPr="008E4082">
        <w:t>De kinderen krijgen, zoals in het vorige thema, de opdracht om van jong naar oud te gaan staan zonder te spreken.</w:t>
      </w:r>
    </w:p>
    <w:p w:rsidR="003F73ED" w:rsidRPr="006F4239" w:rsidRDefault="003F73ED" w:rsidP="003F73ED">
      <w:pPr>
        <w:rPr>
          <w:b/>
          <w:i/>
        </w:rPr>
      </w:pPr>
      <w:r>
        <w:rPr>
          <w:b/>
          <w:i/>
        </w:rPr>
        <w:t>Verloop:</w:t>
      </w:r>
    </w:p>
    <w:p w:rsidR="003F73ED" w:rsidRPr="008E4082" w:rsidRDefault="003F73ED" w:rsidP="003F73ED">
      <w:r>
        <w:t>Oefen eerst de verwoording hieronder in met de leerlingen. Nadien verwoorden de leerlingen het zelf.</w:t>
      </w:r>
    </w:p>
    <w:p w:rsidR="003F73ED" w:rsidRPr="008E4082" w:rsidRDefault="003F73ED" w:rsidP="003F73ED">
      <w:pPr>
        <w:pStyle w:val="Lijstalinea"/>
        <w:numPr>
          <w:ilvl w:val="1"/>
          <w:numId w:val="1"/>
        </w:numPr>
      </w:pPr>
      <w:r w:rsidRPr="008E4082">
        <w:t>Als … jonger/ouder is, dan ben ik ouder/jonger.</w:t>
      </w:r>
    </w:p>
    <w:p w:rsidR="003F73ED" w:rsidRPr="008E4082" w:rsidRDefault="003F73ED" w:rsidP="003F73ED">
      <w:pPr>
        <w:pStyle w:val="Lijstalinea"/>
        <w:numPr>
          <w:ilvl w:val="1"/>
          <w:numId w:val="1"/>
        </w:numPr>
      </w:pPr>
      <w:r w:rsidRPr="008E4082">
        <w:t>Hoe oud ben je?</w:t>
      </w:r>
    </w:p>
    <w:p w:rsidR="003F73ED" w:rsidRPr="008E4082" w:rsidRDefault="003F73ED" w:rsidP="003F73ED">
      <w:pPr>
        <w:pStyle w:val="Lijstalinea"/>
        <w:numPr>
          <w:ilvl w:val="1"/>
          <w:numId w:val="1"/>
        </w:numPr>
      </w:pPr>
      <w:r w:rsidRPr="008E4082">
        <w:t>Ik ben … jaar en … is … jaar dus ik ben ouder/jonger dan …</w:t>
      </w:r>
    </w:p>
    <w:p w:rsidR="003F73ED" w:rsidRDefault="003F73ED" w:rsidP="003F73ED">
      <w:pPr>
        <w:pStyle w:val="Lijstalinea"/>
        <w:numPr>
          <w:ilvl w:val="1"/>
          <w:numId w:val="1"/>
        </w:numPr>
      </w:pPr>
      <w:r w:rsidRPr="008E4082">
        <w:t>Ik ben … jaar en … en … zijn ouder dan ben ik jonger/ouder dan … en ook jonger/ouder dan ….</w:t>
      </w:r>
    </w:p>
    <w:p w:rsidR="003F73ED" w:rsidRDefault="003F73ED" w:rsidP="003F73ED">
      <w:pPr>
        <w:pStyle w:val="Lijstalinea"/>
        <w:numPr>
          <w:ilvl w:val="1"/>
          <w:numId w:val="1"/>
        </w:numPr>
      </w:pPr>
      <w:r>
        <w:t>Ik ben ... jaar oud maar X is … jaar oud.</w:t>
      </w:r>
    </w:p>
    <w:p w:rsidR="003F73ED" w:rsidRDefault="003F73ED" w:rsidP="003F73ED">
      <w:pPr>
        <w:rPr>
          <w:b/>
        </w:rPr>
      </w:pPr>
      <w:r w:rsidRPr="00DC1CEA">
        <w:rPr>
          <w:b/>
          <w:i/>
        </w:rPr>
        <w:t>Verwoording</w:t>
      </w:r>
      <w:r>
        <w:rPr>
          <w:b/>
        </w:rPr>
        <w:t>:</w:t>
      </w:r>
    </w:p>
    <w:p w:rsidR="003F73ED" w:rsidRDefault="003F73ED" w:rsidP="003F73ED">
      <w:r w:rsidRPr="008E4082">
        <w:t>Alle leerlingen schrijven hun verjaardag op. Je kan dit op ve</w:t>
      </w:r>
      <w:r>
        <w:t xml:space="preserve">rschillende manieren verwoorden </w:t>
      </w:r>
      <w:r w:rsidRPr="008E4082">
        <w:t>(Wanneer ben je ge</w:t>
      </w:r>
      <w:r>
        <w:t>boren? Wanneer ben je jarig?</w:t>
      </w:r>
      <w:r w:rsidRPr="008E4082">
        <w:t>)</w:t>
      </w:r>
      <w:r>
        <w:t>.</w:t>
      </w:r>
      <w:r w:rsidRPr="008E4082">
        <w:t xml:space="preserve"> Je zal als </w:t>
      </w:r>
      <w:r>
        <w:t>begeleider</w:t>
      </w:r>
      <w:r w:rsidRPr="008E4082">
        <w:t xml:space="preserve"> hier eerst sterk in moeten leiden</w:t>
      </w:r>
      <w:r>
        <w:t xml:space="preserve">. Laat de leerlingen </w:t>
      </w:r>
      <w:r w:rsidRPr="008E4082">
        <w:t xml:space="preserve">tijdens de activiteit </w:t>
      </w:r>
      <w:r>
        <w:t>steeds meer de begrippen zelf verwoorden.</w:t>
      </w:r>
    </w:p>
    <w:p w:rsidR="003F73ED" w:rsidRPr="008E4082" w:rsidRDefault="003F73ED" w:rsidP="003F73ED">
      <w:r>
        <w:t>Hierna gaan de leerlingen van jong naar oud staan. Toon waar de jongste moet staan en waar de oudste moet staan. Duid een leerling aan die de oefening leidt. Deze leerling moet het verschil tussen oudst en jongst al goed onder die knie hebben.</w:t>
      </w:r>
    </w:p>
    <w:p w:rsidR="003F73ED" w:rsidRPr="008E4082" w:rsidRDefault="003F73ED" w:rsidP="003F73ED">
      <w:r w:rsidRPr="00DC1CEA">
        <w:rPr>
          <w:u w:val="single"/>
        </w:rPr>
        <w:t>Tip:</w:t>
      </w:r>
      <w:r w:rsidRPr="008E4082">
        <w:t xml:space="preserve"> Indien het niet lukt, kan je hen de tip geven eerst op de maand te staan en dit weer te geven met vingers en hierna op de dag.</w:t>
      </w:r>
    </w:p>
    <w:p w:rsidR="003F73ED" w:rsidRPr="008E4082" w:rsidRDefault="003F73ED" w:rsidP="003F73ED">
      <w:pPr>
        <w:pStyle w:val="Lijstalinea"/>
        <w:numPr>
          <w:ilvl w:val="0"/>
          <w:numId w:val="1"/>
        </w:numPr>
      </w:pPr>
      <w:r w:rsidRPr="008E4082">
        <w:t>De kinderen krijgen de opdracht om van klein naar groot te gaan staan zonder te spreken.</w:t>
      </w:r>
    </w:p>
    <w:p w:rsidR="003F73ED" w:rsidRDefault="003F73ED" w:rsidP="003F73ED">
      <w:pPr>
        <w:pStyle w:val="Lijstalinea"/>
        <w:numPr>
          <w:ilvl w:val="0"/>
          <w:numId w:val="1"/>
        </w:numPr>
      </w:pPr>
      <w:r w:rsidRPr="008E4082">
        <w:t xml:space="preserve">De kinderen krijgen de opdracht om van jong naar oud te gaan staan zonder te spreken. </w:t>
      </w:r>
    </w:p>
    <w:p w:rsidR="003F73ED" w:rsidRPr="00DC1CEA" w:rsidRDefault="003F73ED" w:rsidP="003F73ED">
      <w:pPr>
        <w:rPr>
          <w:b/>
          <w:i/>
        </w:rPr>
      </w:pPr>
      <w:r w:rsidRPr="00DC1CEA">
        <w:rPr>
          <w:b/>
          <w:i/>
        </w:rPr>
        <w:t>Vraagstelling:</w:t>
      </w:r>
    </w:p>
    <w:p w:rsidR="003F73ED" w:rsidRDefault="003F73ED" w:rsidP="003F73ED">
      <w:pPr>
        <w:pStyle w:val="Lijstalinea"/>
        <w:numPr>
          <w:ilvl w:val="0"/>
          <w:numId w:val="3"/>
        </w:numPr>
      </w:pPr>
      <w:r>
        <w:t>Hoe oud ben je?</w:t>
      </w:r>
    </w:p>
    <w:p w:rsidR="003F73ED" w:rsidRPr="008E4082" w:rsidRDefault="003F73ED" w:rsidP="003F73ED">
      <w:pPr>
        <w:pStyle w:val="Lijstalinea"/>
        <w:numPr>
          <w:ilvl w:val="0"/>
          <w:numId w:val="3"/>
        </w:numPr>
      </w:pPr>
      <w:r w:rsidRPr="008E4082">
        <w:t>Als … jonger/ouder is, dan ben ik ouder/jonger.</w:t>
      </w:r>
    </w:p>
    <w:p w:rsidR="003F73ED" w:rsidRDefault="003F73ED" w:rsidP="003F73ED">
      <w:pPr>
        <w:pStyle w:val="Lijstalinea"/>
        <w:numPr>
          <w:ilvl w:val="0"/>
          <w:numId w:val="3"/>
        </w:numPr>
      </w:pPr>
      <w:r>
        <w:t>Ik ben … jaar. … is … jaar dus ik ben ouder/jonger dan …</w:t>
      </w:r>
    </w:p>
    <w:p w:rsidR="003F73ED" w:rsidRDefault="003F73ED" w:rsidP="003F73ED">
      <w:pPr>
        <w:pStyle w:val="Lijstalinea"/>
        <w:numPr>
          <w:ilvl w:val="0"/>
          <w:numId w:val="3"/>
        </w:numPr>
      </w:pPr>
      <w:r>
        <w:t>Ik ben … jaar. … en … zijn ouder dan ben ik jonger/ouder dan … en ook jonger/ouder dan ….</w:t>
      </w:r>
    </w:p>
    <w:p w:rsidR="003F73ED" w:rsidRPr="00826A8A" w:rsidRDefault="003F73ED" w:rsidP="003F73ED">
      <w:pPr>
        <w:rPr>
          <w:rFonts w:cs="Tahoma"/>
          <w:b/>
          <w:i/>
        </w:rPr>
      </w:pPr>
      <w:r w:rsidRPr="00826A8A">
        <w:rPr>
          <w:rFonts w:cs="Tahoma"/>
          <w:b/>
          <w:i/>
        </w:rPr>
        <w:t>Differentiatiemogelijkheden:</w:t>
      </w:r>
    </w:p>
    <w:p w:rsidR="003F73ED" w:rsidRDefault="003F73ED" w:rsidP="003F73ED">
      <w:pPr>
        <w:pStyle w:val="Lijstalinea"/>
        <w:numPr>
          <w:ilvl w:val="0"/>
          <w:numId w:val="4"/>
        </w:numPr>
      </w:pPr>
      <w:r>
        <w:t>Laat de leerlingen eens van oud naar jong staan en stel de vragen opnieuw.</w:t>
      </w:r>
    </w:p>
    <w:p w:rsidR="003F73ED" w:rsidRDefault="003F73ED" w:rsidP="003F73ED">
      <w:pPr>
        <w:pStyle w:val="Lijstalinea"/>
        <w:numPr>
          <w:ilvl w:val="0"/>
          <w:numId w:val="4"/>
        </w:numPr>
      </w:pPr>
      <w:r w:rsidRPr="008E4082">
        <w:t>Je kan opnieuw de linken leggen met de maanden en de dagen.</w:t>
      </w:r>
    </w:p>
    <w:p w:rsidR="003F73ED" w:rsidRDefault="003F73ED" w:rsidP="003F73ED">
      <w:r>
        <w:br w:type="page"/>
      </w:r>
    </w:p>
    <w:p w:rsidR="003F73ED" w:rsidRPr="008E4082" w:rsidRDefault="003F73ED" w:rsidP="003F73ED">
      <w:pPr>
        <w:pStyle w:val="Duidelijkcitaat"/>
        <w:rPr>
          <w:rFonts w:asciiTheme="minorHAnsi" w:hAnsiTheme="minorHAnsi"/>
        </w:rPr>
      </w:pPr>
      <w:r w:rsidRPr="008E4082">
        <w:rPr>
          <w:rFonts w:asciiTheme="minorHAnsi" w:hAnsiTheme="minorHAnsi"/>
        </w:rPr>
        <w:lastRenderedPageBreak/>
        <w:t>Activiteit 2:</w:t>
      </w:r>
      <w:r>
        <w:rPr>
          <w:rFonts w:asciiTheme="minorHAnsi" w:hAnsiTheme="minorHAnsi"/>
        </w:rPr>
        <w:t xml:space="preserve"> ‘Wie is het?’</w:t>
      </w:r>
    </w:p>
    <w:p w:rsidR="003F73ED" w:rsidRDefault="003F73ED" w:rsidP="003F73ED">
      <w:pPr>
        <w:rPr>
          <w:b/>
          <w:i/>
        </w:rPr>
      </w:pPr>
      <w:r>
        <w:rPr>
          <w:b/>
          <w:i/>
        </w:rPr>
        <w:t>Materiaal:</w:t>
      </w:r>
    </w:p>
    <w:p w:rsidR="003F73ED" w:rsidRPr="008E4082" w:rsidRDefault="003F73ED" w:rsidP="003F73ED">
      <w:r>
        <w:t>Spelmateriaal ‘W</w:t>
      </w:r>
      <w:r w:rsidRPr="008E4082">
        <w:t>ie is het?</w:t>
      </w:r>
      <w:r>
        <w:t>’</w:t>
      </w:r>
    </w:p>
    <w:p w:rsidR="003F73ED" w:rsidRPr="007F3CCD" w:rsidRDefault="003F73ED" w:rsidP="003F73ED">
      <w:pPr>
        <w:rPr>
          <w:b/>
          <w:i/>
        </w:rPr>
      </w:pPr>
      <w:r w:rsidRPr="007F3CCD">
        <w:rPr>
          <w:b/>
          <w:i/>
        </w:rPr>
        <w:t>Werkvorm en organisatie:</w:t>
      </w:r>
    </w:p>
    <w:p w:rsidR="003F73ED" w:rsidRDefault="003F73ED" w:rsidP="003F73ED">
      <w:r>
        <w:t>De leerlingen spelen per twee het spel. Als begeleider hou je de verschillende groepjes in de gaten. Je kan eerst het spel met een leerling spelen om de werkwijze uit te leggen.</w:t>
      </w:r>
    </w:p>
    <w:p w:rsidR="003F73ED" w:rsidRPr="007F3CCD" w:rsidRDefault="003F73ED" w:rsidP="003F73ED">
      <w:pPr>
        <w:rPr>
          <w:b/>
          <w:i/>
        </w:rPr>
      </w:pPr>
      <w:r>
        <w:rPr>
          <w:b/>
          <w:i/>
        </w:rPr>
        <w:t>Verloop:</w:t>
      </w:r>
    </w:p>
    <w:p w:rsidR="003F73ED" w:rsidRDefault="003F73ED" w:rsidP="003F73ED">
      <w:r w:rsidRPr="00DC1CEA">
        <w:t>Per twee spelen de leerlingen het ‘Wie is het?’- spel. Het enige verschil met het originele spel is dat de leeftijd van de verschillende personages erop staan. De kinderen proberen het personage van de ander te raden door vragen</w:t>
      </w:r>
      <w:r>
        <w:t xml:space="preserve"> over de leeftijd van het personage</w:t>
      </w:r>
      <w:r w:rsidRPr="00DC1CEA">
        <w:t xml:space="preserve"> te stellen. Is het antwoord op de vraag nee? </w:t>
      </w:r>
      <w:r>
        <w:t>Door de juiste kaartjes om te draaien weten ze uiteindelijk wie het is.</w:t>
      </w:r>
    </w:p>
    <w:p w:rsidR="003F73ED" w:rsidRPr="00DC1CEA" w:rsidRDefault="003F73ED" w:rsidP="003F73ED">
      <w:pPr>
        <w:rPr>
          <w:b/>
          <w:i/>
        </w:rPr>
      </w:pPr>
      <w:r w:rsidRPr="00DC1CEA">
        <w:rPr>
          <w:b/>
          <w:i/>
        </w:rPr>
        <w:t>Verwoording:</w:t>
      </w:r>
    </w:p>
    <w:p w:rsidR="003F73ED" w:rsidRDefault="003F73ED" w:rsidP="003F73ED">
      <w:r>
        <w:t>‘Jullie hebben allemaal kaartjes gekregen met mensen op. Kies er 1 uit. Onthoud deze goed.</w:t>
      </w:r>
      <w:r>
        <w:br/>
        <w:t>Jullie moeten de mens raden dat de andere gekozen heeft.</w:t>
      </w:r>
      <w:r>
        <w:br/>
        <w:t>Dit doe je door vragen te stellen. Je kan vragen of de persoon ouder is dan iemand of jonger is dan iemand.</w:t>
      </w:r>
      <w:r>
        <w:br/>
        <w:t>Ik geef een voorbeeld. Je kan vragen Ben je ouder dan Patrick?</w:t>
      </w:r>
      <w:r>
        <w:br/>
        <w:t xml:space="preserve">Indien de ander zegt nee, mag je iedereen die ouder is dan Patrick omdraaien. Zegt hij ja, dan mag je iedereen jonger dan </w:t>
      </w:r>
      <w:proofErr w:type="spellStart"/>
      <w:r>
        <w:t>patrick</w:t>
      </w:r>
      <w:proofErr w:type="spellEnd"/>
      <w:r>
        <w:t xml:space="preserve"> omdraaien.’</w:t>
      </w:r>
    </w:p>
    <w:p w:rsidR="003F73ED" w:rsidRPr="00826A8A" w:rsidRDefault="003F73ED" w:rsidP="003F73ED">
      <w:pPr>
        <w:rPr>
          <w:rFonts w:cs="Tahoma"/>
          <w:b/>
          <w:i/>
        </w:rPr>
      </w:pPr>
      <w:r w:rsidRPr="00826A8A">
        <w:rPr>
          <w:rFonts w:cs="Tahoma"/>
          <w:b/>
          <w:i/>
        </w:rPr>
        <w:t>Differentiatiemogelijkheden:</w:t>
      </w:r>
    </w:p>
    <w:p w:rsidR="003F73ED" w:rsidRPr="00DC1CEA" w:rsidRDefault="003F73ED" w:rsidP="003F73ED">
      <w:r>
        <w:t>- Indien de leerlingen dit al goed kunnen, kan je een derde vraag introduceren:</w:t>
      </w:r>
      <w:r>
        <w:br/>
        <w:t>‘B</w:t>
      </w:r>
      <w:r w:rsidRPr="008E4082">
        <w:t>en je ouder dan maar jonger dan?</w:t>
      </w:r>
      <w:r>
        <w:t>’</w:t>
      </w:r>
    </w:p>
    <w:p w:rsidR="003F73ED" w:rsidRDefault="003F73ED" w:rsidP="003F73ED">
      <w:pPr>
        <w:rPr>
          <w:rFonts w:ascii="Arial Black" w:hAnsi="Arial Black"/>
          <w:b/>
          <w:iCs/>
          <w:color w:val="0D0D0D" w:themeColor="text1" w:themeTint="F2"/>
          <w:sz w:val="24"/>
        </w:rPr>
      </w:pPr>
      <w:r>
        <w:br w:type="page"/>
      </w:r>
    </w:p>
    <w:p w:rsidR="003F73ED" w:rsidRPr="00094EE1" w:rsidRDefault="003F73ED" w:rsidP="003F73ED">
      <w:pPr>
        <w:pStyle w:val="Duidelijkcitaat"/>
      </w:pPr>
      <w:r w:rsidRPr="00094EE1">
        <w:lastRenderedPageBreak/>
        <w:t xml:space="preserve">Feedback </w:t>
      </w:r>
    </w:p>
    <w:p w:rsidR="003F73ED" w:rsidRDefault="003F73ED" w:rsidP="003F73ED">
      <w:pPr>
        <w:rPr>
          <w:szCs w:val="26"/>
        </w:rPr>
      </w:pPr>
      <w:r>
        <w:rPr>
          <w:szCs w:val="26"/>
        </w:rPr>
        <w:t xml:space="preserve">Volgende soorten feedback raden we aan te gebruiken: </w:t>
      </w:r>
    </w:p>
    <w:p w:rsidR="003F73ED" w:rsidRPr="00094EE1" w:rsidRDefault="003F73ED" w:rsidP="003F73ED">
      <w:pPr>
        <w:pStyle w:val="Lijstalinea"/>
        <w:numPr>
          <w:ilvl w:val="0"/>
          <w:numId w:val="5"/>
        </w:numPr>
        <w:rPr>
          <w:i/>
          <w:szCs w:val="26"/>
          <w:u w:val="single"/>
        </w:rPr>
      </w:pPr>
      <w:r w:rsidRPr="00094EE1">
        <w:rPr>
          <w:i/>
          <w:szCs w:val="26"/>
          <w:u w:val="single"/>
        </w:rPr>
        <w:t>Talig bevestigen</w:t>
      </w:r>
      <w:r>
        <w:rPr>
          <w:i/>
          <w:szCs w:val="26"/>
          <w:u w:val="single"/>
        </w:rPr>
        <w:t>:</w:t>
      </w:r>
      <w:r w:rsidRPr="00094EE1">
        <w:rPr>
          <w:i/>
          <w:szCs w:val="26"/>
          <w:u w:val="single"/>
        </w:rPr>
        <w:t xml:space="preserve"> </w:t>
      </w:r>
    </w:p>
    <w:p w:rsidR="003F73ED" w:rsidRDefault="003F73ED" w:rsidP="003F73ED">
      <w:pPr>
        <w:pStyle w:val="Lijstalinea"/>
        <w:rPr>
          <w:szCs w:val="26"/>
        </w:rPr>
      </w:pPr>
      <w:r>
        <w:rPr>
          <w:szCs w:val="26"/>
        </w:rPr>
        <w:t>Probeer de leerlingen telkens positief te bekrachtigen. Zo stimuleer je hen om goed hun best te doen. Ze krijgen er immers een compliment voor.</w:t>
      </w:r>
    </w:p>
    <w:p w:rsidR="003F73ED" w:rsidRDefault="003F73ED" w:rsidP="003F73ED">
      <w:pPr>
        <w:pStyle w:val="Lijstalinea"/>
        <w:rPr>
          <w:i/>
          <w:szCs w:val="26"/>
        </w:rPr>
      </w:pPr>
      <w:r w:rsidRPr="00094EE1">
        <w:rPr>
          <w:i/>
          <w:szCs w:val="26"/>
        </w:rPr>
        <w:t>Bijvoorbeeld: ‘Goed zo!’</w:t>
      </w:r>
      <w:r>
        <w:rPr>
          <w:i/>
          <w:szCs w:val="26"/>
        </w:rPr>
        <w:t xml:space="preserve"> of</w:t>
      </w:r>
      <w:r w:rsidRPr="00094EE1">
        <w:rPr>
          <w:i/>
          <w:szCs w:val="26"/>
        </w:rPr>
        <w:t xml:space="preserve"> ‘Mooi gezegd!’</w:t>
      </w:r>
    </w:p>
    <w:p w:rsidR="003F73ED" w:rsidRPr="00094EE1" w:rsidRDefault="003F73ED" w:rsidP="003F73ED">
      <w:pPr>
        <w:pStyle w:val="Lijstalinea"/>
        <w:rPr>
          <w:i/>
          <w:szCs w:val="26"/>
        </w:rPr>
      </w:pPr>
    </w:p>
    <w:p w:rsidR="003F73ED" w:rsidRPr="00094EE1" w:rsidRDefault="003F73ED" w:rsidP="003F73ED">
      <w:pPr>
        <w:pStyle w:val="Lijstalinea"/>
        <w:numPr>
          <w:ilvl w:val="0"/>
          <w:numId w:val="5"/>
        </w:numPr>
        <w:rPr>
          <w:i/>
          <w:szCs w:val="26"/>
          <w:u w:val="single"/>
        </w:rPr>
      </w:pPr>
      <w:r>
        <w:rPr>
          <w:i/>
          <w:szCs w:val="26"/>
          <w:u w:val="single"/>
        </w:rPr>
        <w:t>Vragen naar</w:t>
      </w:r>
      <w:r w:rsidRPr="00094EE1">
        <w:rPr>
          <w:i/>
          <w:szCs w:val="26"/>
          <w:u w:val="single"/>
        </w:rPr>
        <w:t xml:space="preserve"> verduidelijking:</w:t>
      </w:r>
    </w:p>
    <w:p w:rsidR="003F73ED" w:rsidRPr="00094EE1" w:rsidRDefault="003F73ED" w:rsidP="003F73ED">
      <w:pPr>
        <w:pStyle w:val="Lijstalinea"/>
        <w:rPr>
          <w:szCs w:val="26"/>
        </w:rPr>
      </w:pPr>
      <w:r>
        <w:rPr>
          <w:szCs w:val="26"/>
        </w:rPr>
        <w:t>Laat de leerling zichzelf verstaanbaar maken bij onduidelijke zinsbouw en uitspraak.</w:t>
      </w:r>
      <w:r w:rsidRPr="00094EE1">
        <w:rPr>
          <w:szCs w:val="26"/>
        </w:rPr>
        <w:t xml:space="preserve"> </w:t>
      </w:r>
      <w:r w:rsidRPr="00094EE1">
        <w:rPr>
          <w:i/>
          <w:szCs w:val="26"/>
        </w:rPr>
        <w:t>Bijvoorbeeld: ‘Wat bedoel je precies?’ of ‘Kan je dat eens anders uitleggen?’</w:t>
      </w:r>
    </w:p>
    <w:p w:rsidR="003F73ED" w:rsidRDefault="003F73ED" w:rsidP="003F73ED">
      <w:pPr>
        <w:pStyle w:val="Lijstalinea"/>
        <w:rPr>
          <w:szCs w:val="26"/>
        </w:rPr>
      </w:pPr>
    </w:p>
    <w:p w:rsidR="003F73ED" w:rsidRPr="00094EE1" w:rsidRDefault="003F73ED" w:rsidP="003F73ED">
      <w:pPr>
        <w:pStyle w:val="Lijstalinea"/>
        <w:numPr>
          <w:ilvl w:val="0"/>
          <w:numId w:val="5"/>
        </w:numPr>
        <w:rPr>
          <w:szCs w:val="26"/>
        </w:rPr>
      </w:pPr>
      <w:r w:rsidRPr="00094EE1">
        <w:rPr>
          <w:i/>
          <w:szCs w:val="26"/>
          <w:u w:val="single"/>
        </w:rPr>
        <w:t>Verbeteren van de vorm</w:t>
      </w:r>
      <w:r>
        <w:rPr>
          <w:i/>
          <w:szCs w:val="26"/>
          <w:u w:val="single"/>
        </w:rPr>
        <w:t>:</w:t>
      </w:r>
    </w:p>
    <w:p w:rsidR="003F73ED" w:rsidRPr="00094EE1" w:rsidRDefault="003F73ED" w:rsidP="003F73ED">
      <w:pPr>
        <w:pStyle w:val="Lijstalinea"/>
        <w:rPr>
          <w:szCs w:val="26"/>
        </w:rPr>
      </w:pPr>
      <w:r>
        <w:rPr>
          <w:szCs w:val="26"/>
        </w:rPr>
        <w:t xml:space="preserve">Als één van de leerlingen een fout maakt, kan je op enkele manieren dit oplossen. </w:t>
      </w:r>
      <w:r w:rsidRPr="00094EE1">
        <w:rPr>
          <w:szCs w:val="26"/>
        </w:rPr>
        <w:t>Je kan het antwoord herhalen maar verbeteren (= ‘</w:t>
      </w:r>
      <w:proofErr w:type="spellStart"/>
      <w:r w:rsidRPr="00094EE1">
        <w:rPr>
          <w:szCs w:val="26"/>
        </w:rPr>
        <w:t>recasting</w:t>
      </w:r>
      <w:proofErr w:type="spellEnd"/>
      <w:r w:rsidRPr="00094EE1">
        <w:rPr>
          <w:szCs w:val="26"/>
        </w:rPr>
        <w:t>’) of het onvolledig antwoord uitbreiden (=expansie).</w:t>
      </w:r>
      <w:r>
        <w:rPr>
          <w:szCs w:val="26"/>
        </w:rPr>
        <w:t xml:space="preserve"> Zo lijkt het voor de leerlingen niet of ze grote fouten gemaakt hebben en gaan ze zich niet gekwetst of aangevallen voelen.</w:t>
      </w:r>
    </w:p>
    <w:p w:rsidR="003F73ED" w:rsidRPr="00094EE1" w:rsidRDefault="003F73ED" w:rsidP="003F73ED">
      <w:pPr>
        <w:rPr>
          <w:i/>
          <w:szCs w:val="26"/>
          <w:u w:val="single"/>
        </w:rPr>
      </w:pPr>
      <w:r w:rsidRPr="00094EE1">
        <w:rPr>
          <w:i/>
          <w:szCs w:val="26"/>
          <w:u w:val="single"/>
        </w:rPr>
        <w:t>Tips:</w:t>
      </w:r>
    </w:p>
    <w:p w:rsidR="003F73ED" w:rsidRDefault="003F73ED" w:rsidP="003F73ED">
      <w:pPr>
        <w:rPr>
          <w:szCs w:val="26"/>
        </w:rPr>
      </w:pPr>
      <w:r>
        <w:rPr>
          <w:szCs w:val="26"/>
        </w:rPr>
        <w:t>De tip die we de begeleiders geven is de leerlingen niet af te breken op hun gebruik van lidwoorden aangezien dit in vele talen niet bestaat. Vermeld de juiste luidwoorden wel systematisch in het taalaanbod.</w:t>
      </w:r>
    </w:p>
    <w:p w:rsidR="003F73ED" w:rsidRDefault="003F73ED" w:rsidP="003F73ED">
      <w:pPr>
        <w:rPr>
          <w:szCs w:val="26"/>
        </w:rPr>
      </w:pPr>
      <w:r>
        <w:rPr>
          <w:szCs w:val="26"/>
        </w:rPr>
        <w:t>Geef de leerlingen ook geen slecht gevoel door te blijven hameren op een bepaalde zin of uitspraak. Het is tenslotte niet de bedoeling dat ze een afkeer ontwikkelen voor de Nederlandse taal.</w:t>
      </w:r>
    </w:p>
    <w:p w:rsidR="003F73ED" w:rsidRDefault="003F73ED" w:rsidP="003F73ED">
      <w:pPr>
        <w:rPr>
          <w:szCs w:val="26"/>
        </w:rPr>
      </w:pPr>
      <w:r>
        <w:rPr>
          <w:szCs w:val="26"/>
        </w:rPr>
        <w:t>Laat leerlingen elkaar helpen in hun moedertaal indien nodig. De leerlingen gaan zich dan ook iets geruster voelen en klappen niet dicht.</w:t>
      </w:r>
    </w:p>
    <w:p w:rsidR="003F73ED" w:rsidRDefault="003F73ED" w:rsidP="003F73ED">
      <w:pPr>
        <w:rPr>
          <w:rFonts w:cs="Tahoma"/>
        </w:rPr>
      </w:pPr>
    </w:p>
    <w:p w:rsidR="00BB07D5" w:rsidRDefault="00BB07D5">
      <w:bookmarkStart w:id="0" w:name="_GoBack"/>
      <w:bookmarkEnd w:id="0"/>
    </w:p>
    <w:sectPr w:rsidR="00BB0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C2806"/>
    <w:multiLevelType w:val="hybridMultilevel"/>
    <w:tmpl w:val="0074B7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3F5344F"/>
    <w:multiLevelType w:val="hybridMultilevel"/>
    <w:tmpl w:val="02DADAB6"/>
    <w:lvl w:ilvl="0" w:tplc="4DC2A0F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D7B0C4E"/>
    <w:multiLevelType w:val="hybridMultilevel"/>
    <w:tmpl w:val="02282DA2"/>
    <w:lvl w:ilvl="0" w:tplc="4DC2A0F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AD424E9"/>
    <w:multiLevelType w:val="hybridMultilevel"/>
    <w:tmpl w:val="86329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6771B7"/>
    <w:multiLevelType w:val="hybridMultilevel"/>
    <w:tmpl w:val="AA96AABE"/>
    <w:lvl w:ilvl="0" w:tplc="296EB0D0">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ED"/>
    <w:rsid w:val="003F73ED"/>
    <w:rsid w:val="00BB07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A8CC-2C04-4AFC-9E47-E6DED1E0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73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3F73ED"/>
    <w:pPr>
      <w:pBdr>
        <w:top w:val="single" w:sz="4" w:space="10" w:color="70AD47" w:themeColor="accent6"/>
        <w:left w:val="single" w:sz="4" w:space="4" w:color="70AD47" w:themeColor="accent6"/>
        <w:bottom w:val="single" w:sz="4" w:space="10" w:color="70AD47" w:themeColor="accent6"/>
        <w:right w:val="single" w:sz="4" w:space="4" w:color="70AD47" w:themeColor="accent6"/>
      </w:pBdr>
      <w:shd w:val="clear" w:color="auto" w:fill="C5E0B3" w:themeFill="accent6" w:themeFillTint="66"/>
      <w:spacing w:before="360" w:after="360" w:line="240" w:lineRule="auto"/>
      <w:ind w:left="864" w:right="864"/>
      <w:jc w:val="center"/>
    </w:pPr>
    <w:rPr>
      <w:rFonts w:ascii="Arial Black" w:hAnsi="Arial Black"/>
      <w:b/>
      <w:iCs/>
      <w:color w:val="0D0D0D" w:themeColor="text1" w:themeTint="F2"/>
      <w:sz w:val="24"/>
    </w:rPr>
  </w:style>
  <w:style w:type="character" w:customStyle="1" w:styleId="DuidelijkcitaatChar">
    <w:name w:val="Duidelijk citaat Char"/>
    <w:basedOn w:val="Standaardalinea-lettertype"/>
    <w:link w:val="Duidelijkcitaat"/>
    <w:uiPriority w:val="30"/>
    <w:rsid w:val="003F73ED"/>
    <w:rPr>
      <w:rFonts w:ascii="Arial Black" w:hAnsi="Arial Black"/>
      <w:b/>
      <w:iCs/>
      <w:color w:val="0D0D0D" w:themeColor="text1" w:themeTint="F2"/>
      <w:sz w:val="24"/>
      <w:shd w:val="clear" w:color="auto" w:fill="C5E0B3" w:themeFill="accent6" w:themeFillTint="66"/>
    </w:rPr>
  </w:style>
  <w:style w:type="paragraph" w:styleId="Lijstalinea">
    <w:name w:val="List Paragraph"/>
    <w:basedOn w:val="Standaard"/>
    <w:uiPriority w:val="34"/>
    <w:qFormat/>
    <w:rsid w:val="003F7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5130</Characters>
  <Application>Microsoft Office Word</Application>
  <DocSecurity>0</DocSecurity>
  <Lines>42</Lines>
  <Paragraphs>12</Paragraphs>
  <ScaleCrop>false</ScaleCrop>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VP</dc:creator>
  <cp:keywords/>
  <dc:description/>
  <cp:lastModifiedBy>brent VP</cp:lastModifiedBy>
  <cp:revision>1</cp:revision>
  <dcterms:created xsi:type="dcterms:W3CDTF">2015-06-22T16:13:00Z</dcterms:created>
  <dcterms:modified xsi:type="dcterms:W3CDTF">2015-06-22T16:13:00Z</dcterms:modified>
</cp:coreProperties>
</file>